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Persoonlijke informatie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1999"/>
        <w:gridCol w:w="6946"/>
        <w:tblGridChange w:id="0">
          <w:tblGrid>
            <w:gridCol w:w="392"/>
            <w:gridCol w:w="1999"/>
            <w:gridCol w:w="69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Naam kind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Namen ouders + burgerlijke staat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Namen en leeftijd broers/zussen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Adres en woonplaats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Telefoonnummers ouders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Verzekering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Geboortedatum, leeftijd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Diagnose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Medicijnen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Allergieën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Epilepsie (sinds wanneer/ frequentie/ verschijnselen/ duur/ oorzaken/ medicatie/ effecten daarna)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Andere belangrijke medische geschiedenis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Welke ondersteuning heeft u kind nodig het water?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Volledige ondersteuning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Watervrij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Zwemdiploma’s namelijk: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Volgt uw kind therapieën (soort/ frequentie/ resultaten)?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Doelen voor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deze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therapieweek (denk zowel aan doelen van het kind als ouders en broers/zussen)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Broers/zussen aanwezig tijdens therapie week + deelname broer/zus programma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Eventuele voorkeur voor sessie en reden 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(Let op, de uiteindelijke indeling kan hiervan afwijken)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Ochtend 10:00-12:00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Middag 12:30-14:30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Namiddag 15:00-17:00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Reden: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284" w:right="34" w:hanging="219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Andere belangrijke informatie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Algemene informatie therapieweek Bio Vakantie Oord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"/>
        <w:gridCol w:w="2050"/>
        <w:gridCol w:w="6932"/>
        <w:tblGridChange w:id="0">
          <w:tblGrid>
            <w:gridCol w:w="355"/>
            <w:gridCol w:w="2050"/>
            <w:gridCol w:w="69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34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Therapie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 t/m 18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november 2022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34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Hulpmiddelen nodig voor in het huisje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Tillift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Triptrapstoel [tegen extra huurprijs]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Handdoeken [tegen extra huurprijs] € 7,50 p.p.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Douchebed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34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Loopt uw kind snel weg (dit i.v.m. wel of geen afgeschermde tuin).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34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Wat voor bedden willen jullie in het huisje en hoeveel?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Tweepersoonsbed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Een persoons bed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Hoog laag bed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Hoog/laag bed + af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gesloten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34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Er is ADL zorg in te huren. Zouden jullie dit willen en zo ja wanneer?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34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Is uw kind snel overprikkeld (dit in verband met huisjes aan/naast elkaar).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34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Het huis zal aangekleed worden met snoezel apparatuur/</w:t>
              <w:br w:type="textWrapping"/>
              <w:t xml:space="preserve">verlichting. Indien dit niet verstandig is voor jullie gezin, graag aangeven.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34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Aanvullende informatie/wensen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8964.0" w:type="dxa"/>
      <w:jc w:val="left"/>
      <w:tblInd w:w="108.0" w:type="dxa"/>
      <w:tblLayout w:type="fixed"/>
      <w:tblLook w:val="0000"/>
    </w:tblPr>
    <w:tblGrid>
      <w:gridCol w:w="993"/>
      <w:gridCol w:w="2059"/>
      <w:gridCol w:w="4401"/>
      <w:gridCol w:w="1511"/>
      <w:tblGridChange w:id="0">
        <w:tblGrid>
          <w:gridCol w:w="993"/>
          <w:gridCol w:w="2059"/>
          <w:gridCol w:w="4401"/>
          <w:gridCol w:w="1511"/>
        </w:tblGrid>
      </w:tblGridChange>
    </w:tblGrid>
    <w:tr>
      <w:trPr>
        <w:cantSplit w:val="0"/>
        <w:trHeight w:val="152" w:hRule="atLeast"/>
        <w:tblHeader w:val="0"/>
      </w:trPr>
      <w:tc>
        <w:tcPr/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Versie</w:t>
          </w:r>
        </w:p>
      </w:tc>
      <w:tc>
        <w:tcPr/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 1.0</w:t>
          </w:r>
        </w:p>
      </w:tc>
      <w:tc>
        <w:tcPr>
          <w:vMerge w:val="restart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van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52" w:hRule="atLeast"/>
        <w:tblHeader w:val="0"/>
      </w:trPr>
      <w:tc>
        <w:tcPr/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Datum </w:t>
          </w:r>
        </w:p>
      </w:tc>
      <w:tc>
        <w:tcPr/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 22 september 2022</w:t>
          </w:r>
        </w:p>
      </w:tc>
      <w:tc>
        <w:tcPr>
          <w:vMerge w:val="continue"/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center" w:pos="4536"/>
        <w:tab w:val="right" w:pos="9072"/>
      </w:tabs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335.0" w:type="dxa"/>
      <w:jc w:val="left"/>
      <w:tblInd w:w="0.0" w:type="dxa"/>
      <w:tblLayout w:type="fixed"/>
      <w:tblLook w:val="0400"/>
    </w:tblPr>
    <w:tblGrid>
      <w:gridCol w:w="1784"/>
      <w:gridCol w:w="4413"/>
      <w:gridCol w:w="3138"/>
      <w:tblGridChange w:id="0">
        <w:tblGrid>
          <w:gridCol w:w="1784"/>
          <w:gridCol w:w="4413"/>
          <w:gridCol w:w="3138"/>
        </w:tblGrid>
      </w:tblGridChange>
    </w:tblGrid>
    <w:tr>
      <w:trPr>
        <w:cantSplit w:val="0"/>
        <w:trHeight w:val="255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Document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 Intakeformulier persoonlijke informatie </w:t>
          </w:r>
        </w:p>
      </w:tc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6C">
          <w:pPr>
            <w:tabs>
              <w:tab w:val="center" w:pos="4536"/>
              <w:tab w:val="right" w:pos="9072"/>
            </w:tabs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</w:rPr>
            <w:drawing>
              <wp:inline distB="114300" distT="114300" distL="114300" distR="114300">
                <wp:extent cx="1838325" cy="7112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82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Code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 FOR-01</w:t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24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Eigenaar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 KAM-manager</w:t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91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6C1E8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uiPriority w:val="99"/>
    <w:unhideWhenUsed w:val="1"/>
    <w:rsid w:val="006C1E89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6C1E89"/>
    <w:rPr>
      <w:rFonts w:ascii="Times New Roman" w:cs="Times New Roman" w:eastAsia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 w:val="1"/>
    <w:rsid w:val="006C1E89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6C1E89"/>
    <w:rPr>
      <w:rFonts w:ascii="Times New Roman" w:cs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 w:val="1"/>
    <w:rsid w:val="0059463D"/>
    <w:pPr>
      <w:ind w:left="720"/>
      <w:contextualSpacing w:val="1"/>
    </w:pPr>
  </w:style>
  <w:style w:type="paragraph" w:styleId="Revisie">
    <w:name w:val="Revision"/>
    <w:hidden w:val="1"/>
    <w:uiPriority w:val="99"/>
    <w:semiHidden w:val="1"/>
    <w:rsid w:val="0004365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IalbTFlutTUTSDE9HRHlaXRIA==">AMUW2mWZ58JV/VwEuvjkZn4FMZZIjzvNjSs2MzlAx/D2GiYB/kOXsxsBwliTPcUkF+YIA+KT82M9fA6tDyGrHgYLIuv9lYEP2K3k7np7BiCGbkUlGRB0p0mLW2+bBmTrbGhQ/OEJnpHC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2022-09-30T12:05:00Z</dcterms:created>
  <dc:creator>Daniëlle Poot</dc:creator>
</cp:coreProperties>
</file>